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34" w:rsidRDefault="00AE0334">
      <w:pPr>
        <w:pStyle w:val="BodyText"/>
        <w:spacing w:before="6"/>
        <w:rPr>
          <w:b/>
          <w:sz w:val="21"/>
        </w:rPr>
      </w:pPr>
    </w:p>
    <w:p w:rsidR="006B2C36" w:rsidRDefault="006B2C36">
      <w:pPr>
        <w:pStyle w:val="BodyText"/>
        <w:spacing w:before="6"/>
        <w:rPr>
          <w:b/>
          <w:sz w:val="21"/>
        </w:rPr>
      </w:pPr>
    </w:p>
    <w:p w:rsidR="006B2C36" w:rsidRDefault="006B2C36">
      <w:pPr>
        <w:pStyle w:val="BodyText"/>
        <w:spacing w:before="6"/>
        <w:rPr>
          <w:b/>
          <w:sz w:val="21"/>
        </w:rPr>
      </w:pPr>
    </w:p>
    <w:p w:rsidR="006B2C36" w:rsidRDefault="006B2C36" w:rsidP="006B2C36">
      <w:pPr>
        <w:pStyle w:val="BodyText"/>
        <w:spacing w:before="6"/>
        <w:jc w:val="center"/>
        <w:rPr>
          <w:b/>
          <w:sz w:val="21"/>
        </w:rPr>
      </w:pPr>
      <w:r w:rsidRPr="00367AD9">
        <w:rPr>
          <w:noProof/>
          <w:sz w:val="28"/>
          <w:szCs w:val="28"/>
        </w:rPr>
        <w:drawing>
          <wp:inline distT="0" distB="0" distL="0" distR="0" wp14:anchorId="76A95382" wp14:editId="58F5A068">
            <wp:extent cx="5943600" cy="1188720"/>
            <wp:effectExtent l="19050" t="0" r="0" b="0"/>
            <wp:docPr id="10" name="Picture 2" descr="X:\docs\NMC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ocs\NMCD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6" w:rsidRDefault="006B2C36">
      <w:pPr>
        <w:spacing w:line="537" w:lineRule="auto"/>
        <w:ind w:left="4028" w:right="3211"/>
        <w:jc w:val="center"/>
        <w:rPr>
          <w:b/>
          <w:color w:val="444444"/>
          <w:sz w:val="23"/>
        </w:rPr>
      </w:pPr>
    </w:p>
    <w:p w:rsidR="00AE0334" w:rsidRDefault="00221A14">
      <w:pPr>
        <w:spacing w:line="537" w:lineRule="auto"/>
        <w:ind w:left="4028" w:right="3211"/>
        <w:jc w:val="center"/>
        <w:rPr>
          <w:b/>
          <w:sz w:val="23"/>
        </w:rPr>
      </w:pPr>
      <w:r>
        <w:rPr>
          <w:b/>
          <w:color w:val="444444"/>
          <w:sz w:val="23"/>
        </w:rPr>
        <w:t>PRISON RAPE ELIMINATION ACT TRAINING ACKNOWLEDGEMENT</w:t>
      </w:r>
    </w:p>
    <w:p w:rsidR="00AE0334" w:rsidRDefault="00AE0334">
      <w:pPr>
        <w:pStyle w:val="BodyText"/>
        <w:rPr>
          <w:b/>
          <w:sz w:val="26"/>
        </w:rPr>
      </w:pPr>
    </w:p>
    <w:p w:rsidR="00AE0334" w:rsidRDefault="00221A14">
      <w:pPr>
        <w:pStyle w:val="BodyText"/>
        <w:tabs>
          <w:tab w:val="left" w:pos="10020"/>
        </w:tabs>
        <w:spacing w:before="213"/>
        <w:ind w:left="1195" w:firstLine="1"/>
      </w:pPr>
      <w:r>
        <w:rPr>
          <w:color w:val="444444"/>
          <w:w w:val="110"/>
        </w:rPr>
        <w:t>Name:</w:t>
      </w:r>
      <w:r>
        <w:rPr>
          <w:color w:val="444444"/>
          <w:w w:val="110"/>
          <w:u w:val="single" w:color="434343"/>
        </w:rPr>
        <w:t xml:space="preserve"> </w:t>
      </w:r>
      <w:r>
        <w:rPr>
          <w:color w:val="444444"/>
          <w:w w:val="110"/>
          <w:u w:val="single" w:color="434343"/>
        </w:rPr>
        <w:tab/>
      </w:r>
      <w:r>
        <w:rPr>
          <w:color w:val="444444"/>
          <w:w w:val="235"/>
        </w:rPr>
        <w:t>_</w:t>
      </w:r>
    </w:p>
    <w:p w:rsidR="00AE0334" w:rsidRDefault="00AE0334">
      <w:pPr>
        <w:pStyle w:val="BodyText"/>
        <w:spacing w:before="5"/>
        <w:rPr>
          <w:sz w:val="28"/>
        </w:rPr>
      </w:pPr>
    </w:p>
    <w:p w:rsidR="00AE0334" w:rsidRDefault="00221A14">
      <w:pPr>
        <w:pStyle w:val="BodyText"/>
        <w:tabs>
          <w:tab w:val="left" w:pos="10488"/>
          <w:tab w:val="left" w:pos="10645"/>
        </w:tabs>
        <w:spacing w:line="463" w:lineRule="auto"/>
        <w:ind w:left="1192" w:right="312" w:firstLine="2"/>
      </w:pPr>
      <w:r>
        <w:rPr>
          <w:color w:val="444444"/>
        </w:rPr>
        <w:t>Facility:</w:t>
      </w:r>
      <w:r>
        <w:rPr>
          <w:color w:val="444444"/>
          <w:u w:val="single" w:color="000000"/>
        </w:rPr>
        <w:tab/>
      </w:r>
      <w:r>
        <w:rPr>
          <w:color w:val="444444"/>
        </w:rPr>
        <w:t xml:space="preserve"> Group/Company:</w:t>
      </w:r>
      <w:r>
        <w:rPr>
          <w:color w:val="444444"/>
          <w:spacing w:val="17"/>
        </w:rPr>
        <w:t xml:space="preserve"> </w:t>
      </w:r>
      <w:r>
        <w:rPr>
          <w:color w:val="444444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  <w:r>
        <w:rPr>
          <w:color w:val="444444"/>
          <w:u w:val="single" w:color="434343"/>
        </w:rPr>
        <w:tab/>
      </w:r>
    </w:p>
    <w:p w:rsidR="00AE0334" w:rsidRDefault="00221A14">
      <w:pPr>
        <w:pStyle w:val="BodyText"/>
        <w:tabs>
          <w:tab w:val="left" w:pos="10270"/>
        </w:tabs>
        <w:spacing w:before="36" w:line="491" w:lineRule="auto"/>
        <w:ind w:left="1185" w:right="376" w:firstLine="10"/>
      </w:pPr>
      <w:r>
        <w:rPr>
          <w:color w:val="444444"/>
          <w:w w:val="110"/>
        </w:rPr>
        <w:t>How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much</w:t>
      </w:r>
      <w:r>
        <w:rPr>
          <w:color w:val="444444"/>
          <w:spacing w:val="-23"/>
          <w:w w:val="110"/>
        </w:rPr>
        <w:t xml:space="preserve"> </w:t>
      </w:r>
      <w:r>
        <w:rPr>
          <w:color w:val="444444"/>
          <w:w w:val="110"/>
        </w:rPr>
        <w:t>time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will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you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spend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at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</w:rPr>
        <w:t>facility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in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9"/>
          <w:w w:val="110"/>
        </w:rPr>
        <w:t xml:space="preserve"> </w:t>
      </w:r>
      <w:r>
        <w:rPr>
          <w:color w:val="444444"/>
          <w:w w:val="110"/>
        </w:rPr>
        <w:t>week's</w:t>
      </w:r>
      <w:r>
        <w:rPr>
          <w:color w:val="444444"/>
          <w:spacing w:val="-21"/>
          <w:w w:val="110"/>
        </w:rPr>
        <w:t xml:space="preserve"> </w:t>
      </w:r>
      <w:r>
        <w:rPr>
          <w:color w:val="444444"/>
          <w:w w:val="110"/>
        </w:rPr>
        <w:t>period:</w:t>
      </w:r>
      <w:r>
        <w:rPr>
          <w:color w:val="444444"/>
          <w:w w:val="110"/>
          <w:u w:val="single" w:color="434343"/>
        </w:rPr>
        <w:t xml:space="preserve"> </w:t>
      </w:r>
      <w:r>
        <w:rPr>
          <w:color w:val="444444"/>
          <w:w w:val="110"/>
          <w:u w:val="single" w:color="434343"/>
        </w:rPr>
        <w:tab/>
      </w:r>
      <w:r>
        <w:rPr>
          <w:color w:val="444444"/>
          <w:spacing w:val="-19"/>
          <w:w w:val="215"/>
        </w:rPr>
        <w:t xml:space="preserve">_ </w:t>
      </w:r>
      <w:r>
        <w:rPr>
          <w:color w:val="444444"/>
          <w:w w:val="110"/>
        </w:rPr>
        <w:t>Training</w:t>
      </w:r>
      <w:r>
        <w:rPr>
          <w:color w:val="444444"/>
          <w:spacing w:val="19"/>
          <w:w w:val="110"/>
        </w:rPr>
        <w:t xml:space="preserve"> </w:t>
      </w:r>
      <w:r>
        <w:rPr>
          <w:color w:val="444444"/>
          <w:w w:val="110"/>
        </w:rPr>
        <w:t>received:</w:t>
      </w:r>
    </w:p>
    <w:p w:rsidR="00AE0334" w:rsidRDefault="00221A14">
      <w:pPr>
        <w:pStyle w:val="ListParagraph"/>
        <w:numPr>
          <w:ilvl w:val="0"/>
          <w:numId w:val="1"/>
        </w:numPr>
        <w:tabs>
          <w:tab w:val="left" w:pos="1902"/>
        </w:tabs>
        <w:spacing w:line="259" w:lineRule="exact"/>
        <w:rPr>
          <w:color w:val="444444"/>
          <w:sz w:val="24"/>
        </w:rPr>
      </w:pPr>
      <w:r>
        <w:rPr>
          <w:color w:val="444444"/>
          <w:sz w:val="23"/>
        </w:rPr>
        <w:t>The Prison Rape Elimination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Act;</w:t>
      </w:r>
    </w:p>
    <w:p w:rsidR="00AE0334" w:rsidRDefault="00221A14">
      <w:pPr>
        <w:pStyle w:val="ListParagraph"/>
        <w:numPr>
          <w:ilvl w:val="0"/>
          <w:numId w:val="1"/>
        </w:numPr>
        <w:tabs>
          <w:tab w:val="left" w:pos="1914"/>
        </w:tabs>
        <w:spacing w:before="70"/>
        <w:ind w:left="1913" w:hanging="360"/>
        <w:rPr>
          <w:color w:val="444444"/>
          <w:sz w:val="23"/>
        </w:rPr>
      </w:pPr>
      <w:r>
        <w:rPr>
          <w:color w:val="444444"/>
          <w:sz w:val="23"/>
        </w:rPr>
        <w:t>NMCD's Policy on Zero</w:t>
      </w:r>
      <w:r w:rsidR="006B2C36">
        <w:rPr>
          <w:color w:val="444444"/>
          <w:sz w:val="23"/>
        </w:rPr>
        <w:t xml:space="preserve"> </w:t>
      </w:r>
      <w:r>
        <w:rPr>
          <w:color w:val="444444"/>
          <w:sz w:val="23"/>
        </w:rPr>
        <w:t>Tolerance;</w:t>
      </w:r>
    </w:p>
    <w:p w:rsidR="00AE0334" w:rsidRPr="006B2C36" w:rsidRDefault="00221A14">
      <w:pPr>
        <w:pStyle w:val="ListParagraph"/>
        <w:numPr>
          <w:ilvl w:val="0"/>
          <w:numId w:val="1"/>
        </w:numPr>
        <w:tabs>
          <w:tab w:val="left" w:pos="1913"/>
        </w:tabs>
        <w:spacing w:before="68"/>
        <w:ind w:left="1912" w:hanging="362"/>
        <w:rPr>
          <w:color w:val="444444"/>
          <w:sz w:val="23"/>
        </w:rPr>
      </w:pPr>
      <w:r>
        <w:rPr>
          <w:color w:val="444444"/>
          <w:w w:val="105"/>
          <w:sz w:val="23"/>
        </w:rPr>
        <w:t>Reporting incidents of sexual</w:t>
      </w:r>
      <w:r>
        <w:rPr>
          <w:color w:val="444444"/>
          <w:spacing w:val="3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abuse;</w:t>
      </w:r>
    </w:p>
    <w:p w:rsidR="006B2C36" w:rsidRDefault="006B2C36">
      <w:pPr>
        <w:pStyle w:val="ListParagraph"/>
        <w:numPr>
          <w:ilvl w:val="0"/>
          <w:numId w:val="1"/>
        </w:numPr>
        <w:tabs>
          <w:tab w:val="left" w:pos="1913"/>
        </w:tabs>
        <w:spacing w:before="68"/>
        <w:ind w:left="1912" w:hanging="362"/>
        <w:rPr>
          <w:color w:val="444444"/>
          <w:sz w:val="23"/>
        </w:rPr>
      </w:pPr>
      <w:r>
        <w:rPr>
          <w:color w:val="444444"/>
          <w:sz w:val="23"/>
        </w:rPr>
        <w:t>Mandatory Report</w:t>
      </w:r>
      <w:r w:rsidR="00221A14">
        <w:rPr>
          <w:color w:val="444444"/>
          <w:sz w:val="23"/>
        </w:rPr>
        <w:t>ers</w:t>
      </w:r>
      <w:r>
        <w:rPr>
          <w:color w:val="444444"/>
          <w:sz w:val="23"/>
        </w:rPr>
        <w:t>;</w:t>
      </w:r>
    </w:p>
    <w:p w:rsidR="00AE0334" w:rsidRDefault="00221A14">
      <w:pPr>
        <w:pStyle w:val="ListParagraph"/>
        <w:numPr>
          <w:ilvl w:val="0"/>
          <w:numId w:val="1"/>
        </w:numPr>
        <w:tabs>
          <w:tab w:val="left" w:pos="1911"/>
        </w:tabs>
        <w:spacing w:before="72"/>
        <w:ind w:left="1910" w:hanging="358"/>
        <w:rPr>
          <w:color w:val="444444"/>
          <w:sz w:val="23"/>
        </w:rPr>
      </w:pPr>
      <w:r>
        <w:rPr>
          <w:color w:val="444444"/>
          <w:w w:val="105"/>
          <w:sz w:val="23"/>
        </w:rPr>
        <w:t>State law</w:t>
      </w:r>
      <w:r>
        <w:rPr>
          <w:color w:val="444444"/>
          <w:spacing w:val="2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30-9-11.</w:t>
      </w:r>
    </w:p>
    <w:p w:rsidR="00AE0334" w:rsidRDefault="00AE0334">
      <w:pPr>
        <w:pStyle w:val="BodyText"/>
        <w:spacing w:before="4"/>
      </w:pPr>
    </w:p>
    <w:p w:rsidR="00AE0334" w:rsidRDefault="00221A14">
      <w:pPr>
        <w:pStyle w:val="BodyText"/>
        <w:spacing w:line="304" w:lineRule="auto"/>
        <w:ind w:left="1195" w:right="376" w:hanging="8"/>
      </w:pPr>
      <w:r>
        <w:rPr>
          <w:color w:val="444444"/>
          <w:w w:val="105"/>
        </w:rPr>
        <w:t>I understand that if I engage in sexual abuse with inmates, I shall be prohibited from contact with inmates and shall be reported to law enforcement agencies, unless the activity was clearly not criminal, and will be reported to relevant licensing bodies.</w:t>
      </w:r>
    </w:p>
    <w:p w:rsidR="00AE0334" w:rsidRDefault="00221A14">
      <w:pPr>
        <w:pStyle w:val="BodyText"/>
        <w:spacing w:before="185" w:line="292" w:lineRule="auto"/>
        <w:ind w:left="1197" w:right="376" w:hanging="1"/>
      </w:pPr>
      <w:r>
        <w:rPr>
          <w:color w:val="444444"/>
          <w:w w:val="105"/>
          <w:sz w:val="24"/>
        </w:rPr>
        <w:t xml:space="preserve">By </w:t>
      </w:r>
      <w:r>
        <w:rPr>
          <w:color w:val="444444"/>
          <w:w w:val="105"/>
        </w:rPr>
        <w:t xml:space="preserve">signing this </w:t>
      </w:r>
      <w:r w:rsidR="006B2C36">
        <w:rPr>
          <w:color w:val="444444"/>
          <w:w w:val="105"/>
        </w:rPr>
        <w:t>document,</w:t>
      </w:r>
      <w:r>
        <w:rPr>
          <w:color w:val="444444"/>
          <w:w w:val="105"/>
        </w:rPr>
        <w:t xml:space="preserve"> I acknowledge that I have received training on my responsibilities</w:t>
      </w:r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under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agencies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sexual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abuse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  <w:sz w:val="24"/>
        </w:rPr>
        <w:t>&amp;</w:t>
      </w:r>
      <w:r>
        <w:rPr>
          <w:color w:val="444444"/>
          <w:spacing w:val="-22"/>
          <w:w w:val="105"/>
          <w:sz w:val="24"/>
        </w:rPr>
        <w:t xml:space="preserve"> </w:t>
      </w:r>
      <w:r>
        <w:rPr>
          <w:color w:val="444444"/>
          <w:w w:val="105"/>
        </w:rPr>
        <w:t>sexual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harassme</w:t>
      </w:r>
      <w:bookmarkStart w:id="0" w:name="_GoBack"/>
      <w:bookmarkEnd w:id="0"/>
      <w:r>
        <w:rPr>
          <w:color w:val="444444"/>
          <w:w w:val="105"/>
        </w:rPr>
        <w:t>nt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 xml:space="preserve">prevention, detection, response policies </w:t>
      </w:r>
      <w:r>
        <w:rPr>
          <w:color w:val="444444"/>
          <w:w w:val="105"/>
          <w:sz w:val="24"/>
        </w:rPr>
        <w:t>&amp;</w:t>
      </w:r>
      <w:r>
        <w:rPr>
          <w:color w:val="444444"/>
          <w:spacing w:val="38"/>
          <w:w w:val="105"/>
          <w:sz w:val="24"/>
        </w:rPr>
        <w:t xml:space="preserve"> </w:t>
      </w:r>
      <w:r>
        <w:rPr>
          <w:color w:val="444444"/>
          <w:w w:val="105"/>
        </w:rPr>
        <w:t>procedures</w:t>
      </w:r>
      <w:r w:rsidR="006B2C36">
        <w:rPr>
          <w:color w:val="444444"/>
          <w:w w:val="105"/>
        </w:rPr>
        <w:t xml:space="preserve"> and I </w:t>
      </w:r>
      <w:r w:rsidR="0010726E">
        <w:rPr>
          <w:color w:val="444444"/>
          <w:w w:val="105"/>
        </w:rPr>
        <w:t xml:space="preserve">further acknowledge that I </w:t>
      </w:r>
      <w:r w:rsidR="006B2C36">
        <w:rPr>
          <w:color w:val="444444"/>
          <w:w w:val="105"/>
        </w:rPr>
        <w:t>underst</w:t>
      </w:r>
      <w:r w:rsidR="0010726E">
        <w:rPr>
          <w:color w:val="444444"/>
          <w:w w:val="105"/>
        </w:rPr>
        <w:t>ood</w:t>
      </w:r>
      <w:r w:rsidR="006B2C36">
        <w:rPr>
          <w:color w:val="444444"/>
          <w:w w:val="105"/>
        </w:rPr>
        <w:t xml:space="preserve"> the training that I received.</w:t>
      </w:r>
    </w:p>
    <w:p w:rsidR="00AE0334" w:rsidRDefault="00AE0334">
      <w:pPr>
        <w:pStyle w:val="BodyText"/>
        <w:rPr>
          <w:sz w:val="20"/>
        </w:rPr>
      </w:pPr>
    </w:p>
    <w:p w:rsidR="00AE0334" w:rsidRDefault="00AE0334">
      <w:pPr>
        <w:pStyle w:val="BodyText"/>
        <w:rPr>
          <w:sz w:val="20"/>
        </w:rPr>
      </w:pPr>
    </w:p>
    <w:p w:rsidR="00AE0334" w:rsidRDefault="00AE0334">
      <w:pPr>
        <w:pStyle w:val="BodyText"/>
        <w:rPr>
          <w:sz w:val="20"/>
        </w:rPr>
      </w:pPr>
    </w:p>
    <w:p w:rsidR="00AE0334" w:rsidRDefault="006B2C3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217805</wp:posOffset>
                </wp:positionV>
                <wp:extent cx="3040380" cy="0"/>
                <wp:effectExtent l="6985" t="10160" r="1016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90F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7.15pt" to="313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oI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" strokeweight=".2543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217805</wp:posOffset>
                </wp:positionV>
                <wp:extent cx="1660525" cy="0"/>
                <wp:effectExtent l="12700" t="10160" r="1270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2D42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pt,17.15pt" to="530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M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" strokeweight=".25439mm">
                <w10:wrap type="topAndBottom" anchorx="page"/>
              </v:line>
            </w:pict>
          </mc:Fallback>
        </mc:AlternateContent>
      </w:r>
    </w:p>
    <w:p w:rsidR="00AE0334" w:rsidRDefault="00AE0334">
      <w:pPr>
        <w:pStyle w:val="BodyText"/>
        <w:spacing w:before="2"/>
      </w:pPr>
    </w:p>
    <w:p w:rsidR="00AE0334" w:rsidRDefault="00221A14">
      <w:pPr>
        <w:tabs>
          <w:tab w:val="left" w:pos="7702"/>
        </w:tabs>
        <w:spacing w:before="1"/>
        <w:ind w:left="1274"/>
        <w:rPr>
          <w:sz w:val="27"/>
        </w:rPr>
      </w:pPr>
      <w:r>
        <w:rPr>
          <w:color w:val="444444"/>
          <w:sz w:val="27"/>
        </w:rPr>
        <w:t>Signature</w:t>
      </w:r>
      <w:r>
        <w:rPr>
          <w:color w:val="444444"/>
          <w:sz w:val="27"/>
        </w:rPr>
        <w:tab/>
        <w:t>Date</w:t>
      </w:r>
    </w:p>
    <w:p w:rsidR="00AE0334" w:rsidRDefault="00AE0334">
      <w:pPr>
        <w:pStyle w:val="BodyText"/>
        <w:rPr>
          <w:sz w:val="30"/>
        </w:rPr>
      </w:pPr>
    </w:p>
    <w:p w:rsidR="00AE0334" w:rsidRDefault="00AE0334">
      <w:pPr>
        <w:pStyle w:val="BodyText"/>
        <w:rPr>
          <w:sz w:val="30"/>
        </w:rPr>
      </w:pPr>
    </w:p>
    <w:p w:rsidR="00AE0334" w:rsidRDefault="00AE0334">
      <w:pPr>
        <w:pStyle w:val="BodyText"/>
        <w:spacing w:before="3"/>
        <w:rPr>
          <w:sz w:val="40"/>
        </w:rPr>
      </w:pPr>
    </w:p>
    <w:p w:rsidR="00AE0334" w:rsidRDefault="00221A14">
      <w:pPr>
        <w:spacing w:before="1" w:line="496" w:lineRule="auto"/>
        <w:ind w:left="1473" w:right="5985" w:hanging="276"/>
        <w:rPr>
          <w:sz w:val="19"/>
        </w:rPr>
      </w:pPr>
      <w:r>
        <w:rPr>
          <w:color w:val="444444"/>
          <w:w w:val="90"/>
          <w:sz w:val="19"/>
        </w:rPr>
        <w:t xml:space="preserve">cc: Facility PREA Compliance Manager </w:t>
      </w:r>
      <w:r>
        <w:rPr>
          <w:color w:val="444444"/>
          <w:sz w:val="19"/>
        </w:rPr>
        <w:lastRenderedPageBreak/>
        <w:t>Volunteer Coordinator</w:t>
      </w:r>
    </w:p>
    <w:sectPr w:rsidR="00AE0334">
      <w:type w:val="continuous"/>
      <w:pgSz w:w="12240" w:h="15840"/>
      <w:pgMar w:top="320" w:right="9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4375"/>
    <w:multiLevelType w:val="hybridMultilevel"/>
    <w:tmpl w:val="5876231E"/>
    <w:lvl w:ilvl="0" w:tplc="BCBABE7C">
      <w:start w:val="1"/>
      <w:numFmt w:val="decimal"/>
      <w:lvlText w:val="%1."/>
      <w:lvlJc w:val="left"/>
      <w:pPr>
        <w:ind w:left="1901" w:hanging="353"/>
        <w:jc w:val="left"/>
      </w:pPr>
      <w:rPr>
        <w:rFonts w:hint="default"/>
        <w:spacing w:val="-1"/>
        <w:w w:val="104"/>
      </w:rPr>
    </w:lvl>
    <w:lvl w:ilvl="1" w:tplc="22E060C4">
      <w:numFmt w:val="bullet"/>
      <w:lvlText w:val="•"/>
      <w:lvlJc w:val="left"/>
      <w:pPr>
        <w:ind w:left="2806" w:hanging="353"/>
      </w:pPr>
      <w:rPr>
        <w:rFonts w:hint="default"/>
      </w:rPr>
    </w:lvl>
    <w:lvl w:ilvl="2" w:tplc="9FA8729E">
      <w:numFmt w:val="bullet"/>
      <w:lvlText w:val="•"/>
      <w:lvlJc w:val="left"/>
      <w:pPr>
        <w:ind w:left="3712" w:hanging="353"/>
      </w:pPr>
      <w:rPr>
        <w:rFonts w:hint="default"/>
      </w:rPr>
    </w:lvl>
    <w:lvl w:ilvl="3" w:tplc="9BE04E86">
      <w:numFmt w:val="bullet"/>
      <w:lvlText w:val="•"/>
      <w:lvlJc w:val="left"/>
      <w:pPr>
        <w:ind w:left="4618" w:hanging="353"/>
      </w:pPr>
      <w:rPr>
        <w:rFonts w:hint="default"/>
      </w:rPr>
    </w:lvl>
    <w:lvl w:ilvl="4" w:tplc="D3F28478">
      <w:numFmt w:val="bullet"/>
      <w:lvlText w:val="•"/>
      <w:lvlJc w:val="left"/>
      <w:pPr>
        <w:ind w:left="5524" w:hanging="353"/>
      </w:pPr>
      <w:rPr>
        <w:rFonts w:hint="default"/>
      </w:rPr>
    </w:lvl>
    <w:lvl w:ilvl="5" w:tplc="78B896A0">
      <w:numFmt w:val="bullet"/>
      <w:lvlText w:val="•"/>
      <w:lvlJc w:val="left"/>
      <w:pPr>
        <w:ind w:left="6430" w:hanging="353"/>
      </w:pPr>
      <w:rPr>
        <w:rFonts w:hint="default"/>
      </w:rPr>
    </w:lvl>
    <w:lvl w:ilvl="6" w:tplc="0E5A033A">
      <w:numFmt w:val="bullet"/>
      <w:lvlText w:val="•"/>
      <w:lvlJc w:val="left"/>
      <w:pPr>
        <w:ind w:left="7336" w:hanging="353"/>
      </w:pPr>
      <w:rPr>
        <w:rFonts w:hint="default"/>
      </w:rPr>
    </w:lvl>
    <w:lvl w:ilvl="7" w:tplc="1D0484AA">
      <w:numFmt w:val="bullet"/>
      <w:lvlText w:val="•"/>
      <w:lvlJc w:val="left"/>
      <w:pPr>
        <w:ind w:left="8242" w:hanging="353"/>
      </w:pPr>
      <w:rPr>
        <w:rFonts w:hint="default"/>
      </w:rPr>
    </w:lvl>
    <w:lvl w:ilvl="8" w:tplc="E836F792">
      <w:numFmt w:val="bullet"/>
      <w:lvlText w:val="•"/>
      <w:lvlJc w:val="left"/>
      <w:pPr>
        <w:ind w:left="9148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34"/>
    <w:rsid w:val="0010726E"/>
    <w:rsid w:val="00221A14"/>
    <w:rsid w:val="006B2C36"/>
    <w:rsid w:val="00A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069B"/>
  <w15:docId w15:val="{C3866741-05D7-4EFD-9C2C-D57D6A4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01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Bruck</dc:creator>
  <cp:lastModifiedBy>Robin Bruck</cp:lastModifiedBy>
  <cp:revision>4</cp:revision>
  <dcterms:created xsi:type="dcterms:W3CDTF">2020-10-27T18:17:00Z</dcterms:created>
  <dcterms:modified xsi:type="dcterms:W3CDTF">2020-10-29T13:23:00Z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Xerox WorkCentre 7535</vt:lpwstr>
  </property>
  <property fmtid="{D5CDD505-2E9C-101B-9397-08002B2CF9AE}" pid="4" name="LastSaved">
    <vt:filetime>2020-10-27T00:00:00Z</vt:filetime>
  </property>
</Properties>
</file>