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right"/>
        <w:tblLayout w:type="fixed"/>
        <w:tblLook w:val="0000" w:firstRow="0" w:lastRow="0" w:firstColumn="0" w:lastColumn="0" w:noHBand="0" w:noVBand="0"/>
      </w:tblPr>
      <w:tblGrid>
        <w:gridCol w:w="3510"/>
        <w:gridCol w:w="4500"/>
        <w:gridCol w:w="2790"/>
      </w:tblGrid>
      <w:tr w:rsidR="000A07B9" w:rsidRPr="00442CC0" w14:paraId="7BADB257" w14:textId="77777777" w:rsidTr="00281477">
        <w:trPr>
          <w:jc w:val="right"/>
        </w:trPr>
        <w:tc>
          <w:tcPr>
            <w:tcW w:w="3510" w:type="dxa"/>
          </w:tcPr>
          <w:p w14:paraId="5894CB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  <w:tc>
          <w:tcPr>
            <w:tcW w:w="4500" w:type="dxa"/>
          </w:tcPr>
          <w:p w14:paraId="5F547D3C" w14:textId="77777777" w:rsidR="000A07B9" w:rsidRPr="00D176EE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32"/>
                <w:szCs w:val="32"/>
              </w:rPr>
              <w:t>STATE OF NEW MEXICO</w:t>
            </w:r>
          </w:p>
          <w:p w14:paraId="475544E8" w14:textId="77777777" w:rsidR="000A07B9" w:rsidRDefault="000A07B9" w:rsidP="00281477">
            <w:pPr>
              <w:pStyle w:val="Header"/>
              <w:jc w:val="center"/>
              <w:rPr>
                <w:rFonts w:ascii="Bookman Old Style" w:hAnsi="Bookman Old Style"/>
                <w:b/>
                <w:color w:val="44546A" w:themeColor="text2"/>
                <w:sz w:val="28"/>
              </w:rPr>
            </w:pPr>
            <w:r w:rsidRPr="00D176EE">
              <w:rPr>
                <w:rFonts w:ascii="Bookman Old Style" w:hAnsi="Bookman Old Style"/>
                <w:b/>
                <w:color w:val="44546A" w:themeColor="text2"/>
                <w:sz w:val="28"/>
              </w:rPr>
              <w:t>ADULT PAROLE BOARD</w:t>
            </w:r>
          </w:p>
          <w:p w14:paraId="2D415784" w14:textId="77777777" w:rsidR="000A07B9" w:rsidRPr="00442CC0" w:rsidRDefault="000A07B9" w:rsidP="00281477">
            <w:pPr>
              <w:pStyle w:val="Header"/>
              <w:jc w:val="center"/>
              <w:rPr>
                <w:color w:val="44546A" w:themeColor="text2"/>
              </w:rPr>
            </w:pPr>
          </w:p>
        </w:tc>
        <w:tc>
          <w:tcPr>
            <w:tcW w:w="2790" w:type="dxa"/>
          </w:tcPr>
          <w:p w14:paraId="3EC7379F" w14:textId="77777777" w:rsidR="000A07B9" w:rsidRPr="00442CC0" w:rsidRDefault="000A07B9" w:rsidP="00281477">
            <w:pPr>
              <w:pStyle w:val="Header"/>
              <w:rPr>
                <w:color w:val="44546A" w:themeColor="text2"/>
              </w:rPr>
            </w:pPr>
          </w:p>
        </w:tc>
      </w:tr>
      <w:tr w:rsidR="000A07B9" w:rsidRPr="00442CC0" w14:paraId="22412AF5" w14:textId="77777777" w:rsidTr="00281477">
        <w:trPr>
          <w:jc w:val="right"/>
        </w:trPr>
        <w:tc>
          <w:tcPr>
            <w:tcW w:w="3510" w:type="dxa"/>
          </w:tcPr>
          <w:p w14:paraId="519F9CCE" w14:textId="77777777" w:rsidR="000A07B9" w:rsidRPr="00442CC0" w:rsidRDefault="000A07B9" w:rsidP="00281477">
            <w:pPr>
              <w:pStyle w:val="Header"/>
              <w:ind w:right="-375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Michelle Lujan Grisham, Governor</w:t>
            </w:r>
          </w:p>
          <w:p w14:paraId="734F6592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7F890F8" w14:textId="77777777" w:rsidR="000A07B9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25DE488C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5B91DD27" w14:textId="77777777" w:rsidR="000A07B9" w:rsidRPr="00C451EC" w:rsidRDefault="000A07B9" w:rsidP="00281477">
            <w:pPr>
              <w:pStyle w:val="Header"/>
              <w:tabs>
                <w:tab w:val="left" w:pos="360"/>
              </w:tabs>
              <w:jc w:val="center"/>
              <w:rPr>
                <w:rFonts w:ascii="Bookman Old Style" w:hAnsi="Bookman Old Style" w:cs="Arial"/>
                <w:color w:val="44546A" w:themeColor="text2"/>
                <w:sz w:val="18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Caryn Apodaca</w:t>
            </w:r>
          </w:p>
          <w:p w14:paraId="05DE0726" w14:textId="77777777" w:rsidR="000A07B9" w:rsidRPr="00C451EC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Dorothy Pouges</w:t>
            </w:r>
          </w:p>
          <w:p w14:paraId="31C4F873" w14:textId="77777777" w:rsidR="000A07B9" w:rsidRPr="00C451EC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 xml:space="preserve">Kristine Ring </w:t>
            </w:r>
          </w:p>
          <w:p w14:paraId="6C7C1DBB" w14:textId="77777777" w:rsidR="000A07B9" w:rsidRPr="00C451EC" w:rsidRDefault="000A07B9" w:rsidP="00281477">
            <w:pPr>
              <w:jc w:val="center"/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="Arial"/>
                <w:color w:val="44546A" w:themeColor="text2"/>
                <w:sz w:val="16"/>
                <w:szCs w:val="16"/>
              </w:rPr>
              <w:t>Amy Lopez</w:t>
            </w:r>
          </w:p>
          <w:p w14:paraId="7D945341" w14:textId="77777777" w:rsidR="000A07B9" w:rsidRPr="00442CC0" w:rsidRDefault="000A07B9" w:rsidP="00300EB4">
            <w:pPr>
              <w:jc w:val="center"/>
              <w:rPr>
                <w:color w:val="44546A" w:themeColor="text2"/>
                <w:sz w:val="18"/>
              </w:rPr>
            </w:pPr>
          </w:p>
        </w:tc>
        <w:tc>
          <w:tcPr>
            <w:tcW w:w="4500" w:type="dxa"/>
          </w:tcPr>
          <w:p w14:paraId="5A2D7830" w14:textId="2347A09A" w:rsidR="000A07B9" w:rsidRDefault="001A2B71" w:rsidP="001A2B71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color w:val="44546A" w:themeColor="text2"/>
                <w14:ligatures w14:val="standardContextual"/>
              </w:rPr>
              <w:drawing>
                <wp:anchor distT="0" distB="0" distL="114300" distR="114300" simplePos="0" relativeHeight="251662336" behindDoc="1" locked="0" layoutInCell="1" allowOverlap="1" wp14:anchorId="703BACA2" wp14:editId="79761420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2540</wp:posOffset>
                  </wp:positionV>
                  <wp:extent cx="1257409" cy="1272650"/>
                  <wp:effectExtent l="0" t="0" r="0" b="3810"/>
                  <wp:wrapNone/>
                  <wp:docPr id="728633567" name="Picture 1" descr="A seal of the state of new mexic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33567" name="Picture 1" descr="A seal of the state of new mexic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09" cy="127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87691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014C39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235AE448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6CB22E8F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44F369E3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CF24D50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32390C4A" w14:textId="77777777" w:rsidR="001A2B71" w:rsidRDefault="001A2B71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</w:p>
          <w:p w14:paraId="1D68BA48" w14:textId="168CCA49" w:rsidR="000A07B9" w:rsidRPr="00442CC0" w:rsidRDefault="000A07B9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>Brianne A. Bigej (she/her)</w:t>
            </w:r>
          </w:p>
          <w:p w14:paraId="55BF24C3" w14:textId="77777777" w:rsidR="000A07B9" w:rsidRPr="00442CC0" w:rsidRDefault="000A07B9" w:rsidP="00281477">
            <w:pPr>
              <w:jc w:val="center"/>
              <w:rPr>
                <w:rFonts w:ascii="Bookman Old Style" w:hAnsi="Bookman Old Style"/>
                <w:color w:val="44546A" w:themeColor="text2"/>
                <w:sz w:val="18"/>
                <w:szCs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  <w:szCs w:val="18"/>
              </w:rPr>
              <w:t xml:space="preserve">Executive Director </w:t>
            </w:r>
          </w:p>
          <w:p w14:paraId="20F2270E" w14:textId="77777777" w:rsidR="000A07B9" w:rsidRPr="00442CC0" w:rsidRDefault="000A07B9" w:rsidP="00281477">
            <w:pPr>
              <w:jc w:val="center"/>
              <w:rPr>
                <w:color w:val="44546A" w:themeColor="text2"/>
                <w:sz w:val="18"/>
                <w:szCs w:val="18"/>
              </w:rPr>
            </w:pPr>
          </w:p>
        </w:tc>
        <w:tc>
          <w:tcPr>
            <w:tcW w:w="2790" w:type="dxa"/>
          </w:tcPr>
          <w:p w14:paraId="04D1123D" w14:textId="77777777" w:rsidR="000A07B9" w:rsidRPr="00442CC0" w:rsidRDefault="000A07B9" w:rsidP="00281477">
            <w:pPr>
              <w:pStyle w:val="Header"/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 xml:space="preserve"> Abram Anaya, Chair </w:t>
            </w:r>
          </w:p>
          <w:p w14:paraId="63B572F1" w14:textId="77777777" w:rsidR="000A07B9" w:rsidRPr="00442CC0" w:rsidRDefault="000A07B9" w:rsidP="00281477">
            <w:pPr>
              <w:pStyle w:val="Header"/>
              <w:rPr>
                <w:rFonts w:ascii="Bookman Old Style" w:hAnsi="Bookman Old Style"/>
                <w:color w:val="44546A" w:themeColor="text2"/>
                <w:sz w:val="18"/>
              </w:rPr>
            </w:pPr>
          </w:p>
          <w:p w14:paraId="43077E03" w14:textId="77777777" w:rsidR="000A07B9" w:rsidRPr="00442CC0" w:rsidRDefault="000A07B9" w:rsidP="00281477">
            <w:pPr>
              <w:pStyle w:val="Header"/>
              <w:tabs>
                <w:tab w:val="left" w:pos="396"/>
              </w:tabs>
              <w:jc w:val="center"/>
              <w:rPr>
                <w:rFonts w:ascii="Bookman Old Style" w:hAnsi="Bookman Old Style"/>
                <w:color w:val="44546A" w:themeColor="text2"/>
                <w:sz w:val="18"/>
              </w:rPr>
            </w:pPr>
            <w:r w:rsidRPr="00442CC0">
              <w:rPr>
                <w:rFonts w:ascii="Bookman Old Style" w:hAnsi="Bookman Old Style"/>
                <w:color w:val="44546A" w:themeColor="text2"/>
                <w:sz w:val="18"/>
              </w:rPr>
              <w:t>Members</w:t>
            </w:r>
          </w:p>
          <w:p w14:paraId="117A199A" w14:textId="77777777" w:rsidR="000A07B9" w:rsidRPr="00442CC0" w:rsidRDefault="000A07B9" w:rsidP="00281477">
            <w:pPr>
              <w:pStyle w:val="Header"/>
              <w:rPr>
                <w:color w:val="44546A" w:themeColor="text2"/>
                <w:sz w:val="16"/>
                <w:szCs w:val="16"/>
              </w:rPr>
            </w:pPr>
          </w:p>
          <w:p w14:paraId="1434DAA0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Ronald Lucero</w:t>
            </w:r>
          </w:p>
          <w:p w14:paraId="4AB3F002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Janet Chandler</w:t>
            </w:r>
          </w:p>
          <w:p w14:paraId="740B6C4B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Mary S. Jaramillo-Barraza</w:t>
            </w:r>
          </w:p>
          <w:p w14:paraId="754664D7" w14:textId="77777777" w:rsidR="000A07B9" w:rsidRPr="00C451EC" w:rsidRDefault="000A07B9" w:rsidP="00281477">
            <w:pPr>
              <w:pStyle w:val="Header"/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Brandy Castillo</w:t>
            </w:r>
          </w:p>
          <w:p w14:paraId="28978604" w14:textId="77777777" w:rsidR="000A07B9" w:rsidRPr="00C451EC" w:rsidRDefault="000A07B9" w:rsidP="00281477">
            <w:pPr>
              <w:jc w:val="center"/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</w:pPr>
            <w:r w:rsidRPr="00C451EC">
              <w:rPr>
                <w:rFonts w:ascii="Bookman Old Style" w:hAnsi="Bookman Old Style" w:cstheme="minorHAnsi"/>
                <w:color w:val="44546A" w:themeColor="text2"/>
                <w:sz w:val="16"/>
                <w:szCs w:val="16"/>
              </w:rPr>
              <w:t>Anne Murray</w:t>
            </w:r>
          </w:p>
          <w:p w14:paraId="57FD0F4F" w14:textId="77777777" w:rsidR="000A07B9" w:rsidRPr="00442CC0" w:rsidRDefault="000A07B9" w:rsidP="00281477">
            <w:pPr>
              <w:jc w:val="center"/>
              <w:rPr>
                <w:color w:val="44546A" w:themeColor="text2"/>
                <w:sz w:val="16"/>
                <w:szCs w:val="16"/>
              </w:rPr>
            </w:pPr>
          </w:p>
        </w:tc>
      </w:tr>
    </w:tbl>
    <w:p w14:paraId="3919CA01" w14:textId="77777777" w:rsidR="000A07B9" w:rsidRDefault="000A07B9" w:rsidP="000A07B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69A3B26" wp14:editId="35DBD15C">
            <wp:simplePos x="0" y="0"/>
            <wp:positionH relativeFrom="page">
              <wp:posOffset>552450</wp:posOffset>
            </wp:positionH>
            <wp:positionV relativeFrom="paragraph">
              <wp:posOffset>151765</wp:posOffset>
            </wp:positionV>
            <wp:extent cx="6711696" cy="45720"/>
            <wp:effectExtent l="0" t="0" r="0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74967" w14:textId="77777777" w:rsidR="000A07B9" w:rsidRDefault="000A07B9" w:rsidP="000A07B9">
      <w:pPr>
        <w:pStyle w:val="Title"/>
        <w:ind w:left="2304" w:right="321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Quarterly Board Meeting</w:t>
      </w:r>
    </w:p>
    <w:p w14:paraId="6E77C15E" w14:textId="7DE24C8D" w:rsidR="000A07B9" w:rsidRPr="006C6BCE" w:rsidRDefault="000A07B9" w:rsidP="000A07B9">
      <w:pPr>
        <w:spacing w:line="293" w:lineRule="exact"/>
        <w:ind w:left="3164" w:right="3208"/>
        <w:jc w:val="center"/>
        <w:rPr>
          <w:rFonts w:ascii="Bookman Old Style" w:hAnsi="Bookman Old Style"/>
          <w:sz w:val="20"/>
          <w:szCs w:val="20"/>
        </w:rPr>
      </w:pPr>
      <w:r w:rsidRPr="006C6BCE">
        <w:rPr>
          <w:rFonts w:ascii="Bookman Old Style" w:hAnsi="Bookman Old Style"/>
          <w:sz w:val="20"/>
          <w:szCs w:val="20"/>
        </w:rPr>
        <w:t xml:space="preserve">     9:00</w:t>
      </w:r>
      <w:r w:rsidRPr="006C6BC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C6BCE">
        <w:rPr>
          <w:rFonts w:ascii="Bookman Old Style" w:hAnsi="Bookman Old Style"/>
          <w:sz w:val="20"/>
          <w:szCs w:val="20"/>
        </w:rPr>
        <w:t>a.m.,</w:t>
      </w:r>
      <w:r w:rsidRPr="006C6BCE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="00300EB4">
        <w:rPr>
          <w:rFonts w:ascii="Bookman Old Style" w:hAnsi="Bookman Old Style"/>
          <w:sz w:val="20"/>
          <w:szCs w:val="20"/>
        </w:rPr>
        <w:t>November 28</w:t>
      </w:r>
      <w:r w:rsidRPr="006C6BCE">
        <w:rPr>
          <w:rFonts w:ascii="Bookman Old Style" w:hAnsi="Bookman Old Style"/>
          <w:sz w:val="20"/>
          <w:szCs w:val="20"/>
        </w:rPr>
        <w:t>,</w:t>
      </w:r>
      <w:r w:rsidRPr="006C6BCE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C6BCE">
        <w:rPr>
          <w:rFonts w:ascii="Bookman Old Style" w:hAnsi="Bookman Old Style"/>
          <w:spacing w:val="-4"/>
          <w:sz w:val="20"/>
          <w:szCs w:val="20"/>
        </w:rPr>
        <w:t>2023</w:t>
      </w:r>
    </w:p>
    <w:p w14:paraId="034221E6" w14:textId="77777777" w:rsidR="000A07B9" w:rsidRPr="006C6BCE" w:rsidRDefault="000A07B9" w:rsidP="000A07B9">
      <w:pPr>
        <w:pStyle w:val="Heading1"/>
        <w:spacing w:line="278" w:lineRule="auto"/>
        <w:ind w:left="1250" w:right="1460"/>
        <w:rPr>
          <w:rFonts w:ascii="Bookman Old Style" w:hAnsi="Bookman Old Style"/>
          <w:sz w:val="20"/>
          <w:szCs w:val="20"/>
        </w:rPr>
      </w:pPr>
      <w:r w:rsidRPr="006C6BCE">
        <w:rPr>
          <w:rFonts w:ascii="Bookman Old Style" w:hAnsi="Bookman Old Style"/>
          <w:w w:val="110"/>
          <w:sz w:val="20"/>
          <w:szCs w:val="20"/>
        </w:rPr>
        <w:t xml:space="preserve">      New Mexico Crime Victims Reparation Commission</w:t>
      </w:r>
      <w:r>
        <w:rPr>
          <w:rFonts w:ascii="Bookman Old Style" w:hAnsi="Bookman Old Style"/>
          <w:w w:val="110"/>
          <w:sz w:val="20"/>
          <w:szCs w:val="20"/>
        </w:rPr>
        <w:t>*</w:t>
      </w:r>
      <w:r w:rsidRPr="006C6BCE">
        <w:rPr>
          <w:rFonts w:ascii="Bookman Old Style" w:hAnsi="Bookman Old Style"/>
          <w:w w:val="110"/>
          <w:sz w:val="20"/>
          <w:szCs w:val="20"/>
        </w:rPr>
        <w:t xml:space="preserve"> </w:t>
      </w:r>
    </w:p>
    <w:p w14:paraId="1B1B13A7" w14:textId="77777777" w:rsidR="000A07B9" w:rsidRPr="006C6BCE" w:rsidRDefault="000A07B9" w:rsidP="000A07B9">
      <w:pPr>
        <w:pStyle w:val="Heading2"/>
        <w:spacing w:line="274" w:lineRule="auto"/>
        <w:ind w:left="2304" w:right="2304"/>
        <w:rPr>
          <w:rFonts w:ascii="Bookman Old Style" w:hAnsi="Bookman Old Style"/>
          <w:w w:val="105"/>
          <w:sz w:val="20"/>
          <w:szCs w:val="20"/>
        </w:rPr>
      </w:pPr>
      <w:r w:rsidRPr="006C6BCE">
        <w:rPr>
          <w:rFonts w:ascii="Bookman Old Style" w:hAnsi="Bookman Old Style"/>
          <w:w w:val="105"/>
          <w:sz w:val="20"/>
          <w:szCs w:val="20"/>
        </w:rPr>
        <w:t>6200 Uptown Blvd NE #210</w:t>
      </w:r>
    </w:p>
    <w:p w14:paraId="78CDAFC1" w14:textId="77777777" w:rsidR="000A07B9" w:rsidRPr="006C6BCE" w:rsidRDefault="000A07B9" w:rsidP="000A07B9">
      <w:pPr>
        <w:pStyle w:val="Heading2"/>
        <w:spacing w:line="274" w:lineRule="auto"/>
        <w:ind w:left="2304" w:right="2304"/>
        <w:rPr>
          <w:rFonts w:ascii="Bookman Old Style" w:hAnsi="Bookman Old Style"/>
          <w:sz w:val="20"/>
          <w:szCs w:val="20"/>
        </w:rPr>
      </w:pPr>
      <w:r w:rsidRPr="006C6BCE">
        <w:rPr>
          <w:rFonts w:ascii="Bookman Old Style" w:hAnsi="Bookman Old Style"/>
          <w:w w:val="105"/>
          <w:sz w:val="20"/>
          <w:szCs w:val="20"/>
        </w:rPr>
        <w:t xml:space="preserve">Albuquerque, </w:t>
      </w:r>
      <w:r w:rsidRPr="006C6BCE">
        <w:rPr>
          <w:rFonts w:ascii="Bookman Old Style" w:hAnsi="Bookman Old Style"/>
          <w:spacing w:val="-16"/>
          <w:w w:val="105"/>
          <w:sz w:val="20"/>
          <w:szCs w:val="20"/>
        </w:rPr>
        <w:t>NM</w:t>
      </w:r>
      <w:r w:rsidRPr="006C6BCE">
        <w:rPr>
          <w:rFonts w:ascii="Bookman Old Style" w:hAnsi="Bookman Old Style"/>
          <w:spacing w:val="-17"/>
          <w:w w:val="105"/>
          <w:sz w:val="20"/>
          <w:szCs w:val="20"/>
        </w:rPr>
        <w:t xml:space="preserve">   </w:t>
      </w:r>
      <w:r>
        <w:rPr>
          <w:rFonts w:ascii="Bookman Old Style" w:hAnsi="Bookman Old Style"/>
          <w:spacing w:val="-17"/>
          <w:w w:val="105"/>
          <w:sz w:val="20"/>
          <w:szCs w:val="20"/>
        </w:rPr>
        <w:t>87110</w:t>
      </w:r>
    </w:p>
    <w:p w14:paraId="05DC77E7" w14:textId="77777777" w:rsidR="000A07B9" w:rsidRPr="00AA7C2F" w:rsidRDefault="000A07B9" w:rsidP="000A07B9">
      <w:pPr>
        <w:pStyle w:val="Title"/>
        <w:ind w:left="0" w:right="3211"/>
        <w:jc w:val="both"/>
        <w:rPr>
          <w:rFonts w:ascii="Bookman Old Style" w:hAnsi="Bookman Old Style"/>
          <w:b w:val="0"/>
          <w:sz w:val="24"/>
          <w:szCs w:val="24"/>
          <w:u w:val="single"/>
        </w:rPr>
      </w:pPr>
      <w:r w:rsidRPr="00AA7C2F">
        <w:rPr>
          <w:rFonts w:ascii="Bookman Old Style" w:hAnsi="Bookman Old Style"/>
          <w:b w:val="0"/>
          <w:sz w:val="24"/>
          <w:szCs w:val="24"/>
          <w:u w:val="single"/>
        </w:rPr>
        <w:t>Agenda</w:t>
      </w:r>
    </w:p>
    <w:p w14:paraId="75F084E6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7275D4C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 to Order</w:t>
      </w:r>
    </w:p>
    <w:p w14:paraId="2C32FC42" w14:textId="77777777" w:rsidR="000A07B9" w:rsidRDefault="000A07B9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Greetings &amp; Introductions</w:t>
      </w:r>
    </w:p>
    <w:p w14:paraId="3B044D0A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F0C430A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Old Business/Approval of Minutes</w:t>
      </w:r>
    </w:p>
    <w:p w14:paraId="04749846" w14:textId="6FD4313D" w:rsidR="000A07B9" w:rsidRDefault="00300EB4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July 25, 2023,</w:t>
      </w:r>
      <w:r w:rsidR="000A07B9">
        <w:rPr>
          <w:rFonts w:ascii="Bookman Old Style" w:hAnsi="Bookman Old Style"/>
          <w:sz w:val="24"/>
          <w:szCs w:val="24"/>
        </w:rPr>
        <w:t xml:space="preserve"> Quarterly Meeting </w:t>
      </w:r>
    </w:p>
    <w:p w14:paraId="08026D68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602BD631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Business</w:t>
      </w:r>
    </w:p>
    <w:p w14:paraId="22B3B00B" w14:textId="0CC3924D" w:rsidR="000A07B9" w:rsidRDefault="000A07B9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Board Membership</w:t>
      </w:r>
      <w:r w:rsidR="00731E60">
        <w:rPr>
          <w:rFonts w:ascii="Bookman Old Style" w:hAnsi="Bookman Old Style"/>
          <w:sz w:val="24"/>
          <w:szCs w:val="24"/>
        </w:rPr>
        <w:t xml:space="preserve"> Updates</w:t>
      </w:r>
      <w:r>
        <w:rPr>
          <w:rFonts w:ascii="Bookman Old Style" w:hAnsi="Bookman Old Style"/>
          <w:sz w:val="24"/>
          <w:szCs w:val="24"/>
        </w:rPr>
        <w:t xml:space="preserve">, Board Chair </w:t>
      </w:r>
      <w:r w:rsidRPr="00A174A3">
        <w:rPr>
          <w:rFonts w:ascii="Bookman Old Style" w:hAnsi="Bookman Old Style"/>
          <w:sz w:val="24"/>
          <w:szCs w:val="24"/>
        </w:rPr>
        <w:t xml:space="preserve"> </w:t>
      </w:r>
    </w:p>
    <w:p w14:paraId="71B4981A" w14:textId="77777777" w:rsidR="000A07B9" w:rsidRDefault="000A07B9" w:rsidP="000A07B9">
      <w:pPr>
        <w:pStyle w:val="BodyText"/>
        <w:ind w:left="720"/>
        <w:rPr>
          <w:rFonts w:ascii="Bookman Old Style" w:hAnsi="Bookman Old Style"/>
          <w:sz w:val="24"/>
          <w:szCs w:val="24"/>
        </w:rPr>
      </w:pPr>
    </w:p>
    <w:p w14:paraId="2ADD08B5" w14:textId="58E67DD5" w:rsidR="000A07B9" w:rsidRDefault="00731E60" w:rsidP="000A07B9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Executive Director</w:t>
      </w:r>
      <w:r w:rsidR="00300EB4">
        <w:rPr>
          <w:rFonts w:ascii="Bookman Old Style" w:hAnsi="Bookman Old Style"/>
          <w:sz w:val="24"/>
          <w:szCs w:val="24"/>
        </w:rPr>
        <w:t xml:space="preserve"> Introduction  </w:t>
      </w:r>
    </w:p>
    <w:p w14:paraId="0B1F6D7C" w14:textId="77777777" w:rsidR="00731E60" w:rsidRDefault="00731E60" w:rsidP="00731E60">
      <w:pPr>
        <w:pStyle w:val="BodyText"/>
        <w:rPr>
          <w:rFonts w:ascii="Bookman Old Style" w:hAnsi="Bookman Old Style"/>
          <w:sz w:val="24"/>
          <w:szCs w:val="24"/>
        </w:rPr>
      </w:pPr>
    </w:p>
    <w:p w14:paraId="7B17E194" w14:textId="4174185B" w:rsidR="00731E60" w:rsidRDefault="00731E60" w:rsidP="00731E60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Proposed Legislation, Executive Director  </w:t>
      </w:r>
    </w:p>
    <w:p w14:paraId="05DB7FA8" w14:textId="77777777" w:rsidR="00731E60" w:rsidRDefault="00731E60" w:rsidP="00731E60">
      <w:pPr>
        <w:pStyle w:val="ListParagraph"/>
        <w:rPr>
          <w:rFonts w:ascii="Bookman Old Style" w:hAnsi="Bookman Old Style"/>
          <w:sz w:val="24"/>
          <w:szCs w:val="24"/>
        </w:rPr>
      </w:pPr>
    </w:p>
    <w:p w14:paraId="4DCD4E25" w14:textId="77777777" w:rsidR="00731E60" w:rsidRDefault="00731E60" w:rsidP="00731E60">
      <w:pPr>
        <w:pStyle w:val="BodyText"/>
        <w:rPr>
          <w:rFonts w:ascii="Bookman Old Style" w:hAnsi="Bookman Old Style"/>
          <w:sz w:val="24"/>
          <w:szCs w:val="24"/>
        </w:rPr>
      </w:pPr>
    </w:p>
    <w:p w14:paraId="12CF2F6E" w14:textId="3FF3F1A2" w:rsidR="00300EB4" w:rsidRDefault="00300EB4" w:rsidP="00731E6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Old Business</w:t>
      </w:r>
    </w:p>
    <w:p w14:paraId="18EC6F3C" w14:textId="77777777" w:rsidR="00300EB4" w:rsidRPr="00731E60" w:rsidRDefault="00300EB4" w:rsidP="00300EB4">
      <w:pPr>
        <w:pStyle w:val="BodyTex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174A3">
        <w:rPr>
          <w:rFonts w:ascii="Bookman Old Style" w:hAnsi="Bookman Old Style"/>
          <w:sz w:val="24"/>
          <w:szCs w:val="24"/>
        </w:rPr>
        <w:t>IT</w:t>
      </w:r>
      <w:r>
        <w:rPr>
          <w:rFonts w:ascii="Bookman Old Style" w:hAnsi="Bookman Old Style"/>
          <w:sz w:val="24"/>
          <w:szCs w:val="24"/>
        </w:rPr>
        <w:t>/Technology Update (OMNI, VPN, Y-Drive, &amp; Webex) Executive Director</w:t>
      </w:r>
    </w:p>
    <w:p w14:paraId="194F0BAC" w14:textId="77777777" w:rsidR="00300EB4" w:rsidRDefault="00300EB4" w:rsidP="00731E60">
      <w:pPr>
        <w:pStyle w:val="BodyText"/>
        <w:rPr>
          <w:rFonts w:ascii="Bookman Old Style" w:hAnsi="Bookman Old Style"/>
          <w:sz w:val="24"/>
          <w:szCs w:val="24"/>
        </w:rPr>
      </w:pPr>
    </w:p>
    <w:p w14:paraId="01FF984C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45823B87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Next Meeting</w:t>
      </w:r>
    </w:p>
    <w:p w14:paraId="3032926C" w14:textId="02DC07D8" w:rsidR="000A07B9" w:rsidRDefault="00300EB4" w:rsidP="000A07B9">
      <w:pPr>
        <w:pStyle w:val="BodyTex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February 2024</w:t>
      </w:r>
      <w:r w:rsidR="000A07B9">
        <w:rPr>
          <w:rFonts w:ascii="Bookman Old Style" w:hAnsi="Bookman Old Style"/>
          <w:sz w:val="24"/>
          <w:szCs w:val="24"/>
        </w:rPr>
        <w:t>, date &amp; time TBD</w:t>
      </w:r>
    </w:p>
    <w:p w14:paraId="1F2804B1" w14:textId="77777777" w:rsidR="000A07B9" w:rsidRDefault="000A07B9" w:rsidP="000A07B9">
      <w:pPr>
        <w:pStyle w:val="BodyText"/>
        <w:rPr>
          <w:rFonts w:ascii="Bookman Old Style" w:hAnsi="Bookman Old Style"/>
          <w:sz w:val="24"/>
          <w:szCs w:val="24"/>
        </w:rPr>
      </w:pPr>
    </w:p>
    <w:p w14:paraId="20AF638F" w14:textId="7B6A83E3" w:rsidR="000A07B9" w:rsidRPr="00731E60" w:rsidRDefault="000A07B9" w:rsidP="00731E60">
      <w:pPr>
        <w:pStyle w:val="BodyTex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Adjourn </w: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CFB84DF" wp14:editId="68253FAB">
            <wp:simplePos x="0" y="0"/>
            <wp:positionH relativeFrom="page">
              <wp:posOffset>561975</wp:posOffset>
            </wp:positionH>
            <wp:positionV relativeFrom="paragraph">
              <wp:posOffset>234315</wp:posOffset>
            </wp:positionV>
            <wp:extent cx="6711696" cy="45720"/>
            <wp:effectExtent l="0" t="0" r="0" b="0"/>
            <wp:wrapTopAndBottom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45720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8086918" wp14:editId="75B4C616">
            <wp:simplePos x="0" y="0"/>
            <wp:positionH relativeFrom="page">
              <wp:posOffset>741680</wp:posOffset>
            </wp:positionH>
            <wp:positionV relativeFrom="paragraph">
              <wp:posOffset>234950</wp:posOffset>
            </wp:positionV>
            <wp:extent cx="6250305" cy="4508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0B33" w14:textId="24E26E1E" w:rsidR="000A07B9" w:rsidRPr="00731E60" w:rsidRDefault="000A07B9" w:rsidP="00731E60">
      <w:pPr>
        <w:pStyle w:val="PlainText"/>
        <w:rPr>
          <w:rFonts w:ascii="Bookman Old Style" w:hAnsi="Bookman Old Style"/>
          <w:sz w:val="18"/>
          <w:szCs w:val="18"/>
        </w:rPr>
      </w:pPr>
      <w:r w:rsidRPr="00AA7C2F">
        <w:rPr>
          <w:rFonts w:ascii="Bookman Old Style" w:hAnsi="Bookman Old Style"/>
          <w:b/>
          <w:sz w:val="18"/>
          <w:szCs w:val="18"/>
        </w:rPr>
        <w:t>*In-Person Meeting</w:t>
      </w:r>
      <w:r w:rsidRPr="00AA7C2F">
        <w:rPr>
          <w:rFonts w:ascii="Bookman Old Style" w:hAnsi="Bookman Old Style"/>
          <w:sz w:val="18"/>
          <w:szCs w:val="18"/>
        </w:rPr>
        <w:t xml:space="preserve"> with board member virtual attendance option. Email nmapb.paroleboard@apb.nm.gov</w:t>
      </w:r>
      <w:hyperlink r:id="rId7" w:history="1"/>
      <w:r w:rsidRPr="00AA7C2F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 by 5 p.m. on </w:t>
      </w:r>
      <w:r w:rsidR="00300EB4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>November 27</w:t>
      </w:r>
      <w:r w:rsidRPr="00AA7C2F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>,</w:t>
      </w:r>
      <w:r w:rsidR="00300EB4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 </w:t>
      </w:r>
      <w:proofErr w:type="gramStart"/>
      <w:r w:rsidR="00300EB4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>2023</w:t>
      </w:r>
      <w:proofErr w:type="gramEnd"/>
      <w:r w:rsidRPr="00AA7C2F">
        <w:rPr>
          <w:rStyle w:val="Hyperlink"/>
          <w:rFonts w:ascii="Bookman Old Style" w:hAnsi="Bookman Old Style"/>
          <w:color w:val="auto"/>
          <w:sz w:val="18"/>
          <w:szCs w:val="18"/>
          <w:u w:val="none"/>
        </w:rPr>
        <w:t xml:space="preserve"> for meeting password. </w:t>
      </w:r>
    </w:p>
    <w:sectPr w:rsidR="000A07B9" w:rsidRPr="00731E60" w:rsidSect="009919E5">
      <w:pgSz w:w="12240" w:h="15840"/>
      <w:pgMar w:top="720" w:right="922" w:bottom="72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810"/>
    <w:multiLevelType w:val="hybridMultilevel"/>
    <w:tmpl w:val="36640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FF615B"/>
    <w:multiLevelType w:val="hybridMultilevel"/>
    <w:tmpl w:val="2168D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7699331">
    <w:abstractNumId w:val="1"/>
  </w:num>
  <w:num w:numId="2" w16cid:durableId="147803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9"/>
    <w:rsid w:val="000A07B9"/>
    <w:rsid w:val="001A2B71"/>
    <w:rsid w:val="001F2482"/>
    <w:rsid w:val="00300EB4"/>
    <w:rsid w:val="00731E60"/>
    <w:rsid w:val="00810E19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F0BA"/>
  <w15:chartTrackingRefBased/>
  <w15:docId w15:val="{58C4FF59-7BA2-41C2-BA2E-3B33F03C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A07B9"/>
    <w:pPr>
      <w:spacing w:line="294" w:lineRule="exact"/>
      <w:ind w:left="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A07B9"/>
    <w:pPr>
      <w:ind w:left="120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B9"/>
    <w:rPr>
      <w:rFonts w:ascii="Century Gothic" w:eastAsia="Century Gothic" w:hAnsi="Century Gothic" w:cs="Century Gothic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A07B9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A07B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07B9"/>
    <w:rPr>
      <w:rFonts w:ascii="Century Gothic" w:eastAsia="Century Gothic" w:hAnsi="Century Gothic" w:cs="Century Gothic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0A07B9"/>
    <w:pPr>
      <w:spacing w:before="90"/>
      <w:ind w:left="3166" w:right="320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B9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rsid w:val="000A07B9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07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07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7B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7B9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73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igeb440\Downloads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Bigej, Brianne, APB</dc:creator>
  <cp:keywords/>
  <dc:description/>
  <cp:lastModifiedBy>Roberta Cohen</cp:lastModifiedBy>
  <cp:revision>2</cp:revision>
  <dcterms:created xsi:type="dcterms:W3CDTF">2023-11-18T00:08:00Z</dcterms:created>
  <dcterms:modified xsi:type="dcterms:W3CDTF">2023-11-18T00:08:00Z</dcterms:modified>
</cp:coreProperties>
</file>